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中考三轮复习设计  综合二  生物、地理</w:t>
      </w:r>
    </w:p>
    <w:p>
      <w:r>
        <w:rPr>
          <w:rFonts w:ascii="宋体" w:hAnsi="宋体" w:eastAsia="宋体"/>
          <w:sz w:val="24"/>
        </w:rPr>
        <w:t>南秀全，马官府，王贵卯，张双春主编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中考三轮复习设计  综合二  生物、地理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南秀全，马官府，王贵卯，张双春主编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本书出售、求购地址：https://www.jiaokey.com/book/detail/11609116.html</w:t>
      </w:r>
    </w:p>
    <w:p>
      <w:r>
        <w:t>更多相关图书推荐：https://www.jiaokey.com</w:t>
      </w:r>
    </w:p>
    <w:p>
      <w:r>
        <w:t>南秀全，马官府，王贵卯，张双春主编 其他作品：https://www.jiaokey.com/tag/南秀全，马官府，王贵卯，张双春主编.html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关键词搜索：https://www.jiaokey.com/tag/中考三轮复习设计  综合二  生物、地理.html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