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初中化学计算题题型突破例释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初中化学计算题题型突破例释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关键词搜索：https://www.jiaokey.com/tag/初中化学计算题题型突破例释.html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