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小学生图解字典  一年级</w:t>
      </w:r>
    </w:p>
    <w:p>
      <w:r>
        <w:rPr>
          <w:rFonts w:ascii="宋体" w:hAnsi="宋体" w:eastAsia="宋体"/>
          <w:sz w:val="24"/>
        </w:rPr>
        <w:t>曹宜南，封亚君，寒梅，周慧，陈琴编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小学生图解字典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曹宜南，封亚君，寒梅，周慧，陈琴编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本书出售、求购地址：https://www.jiaokey.com/book/detail/11608305.html</w:t>
      </w:r>
    </w:p>
    <w:p>
      <w:r>
        <w:t>更多相关图书推荐：https://www.jiaokey.com</w:t>
      </w:r>
    </w:p>
    <w:p>
      <w:r>
        <w:t>曹宜南，封亚君，寒梅，周慧，陈琴编 其他作品：https://www.jiaokey.com/tag/曹宜南，封亚君，寒梅，周慧，陈琴编.html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关键词搜索：https://www.jiaokey.com/tag/小学生图解字典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