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书名：雕塑头象技法</w:t>
      </w:r>
    </w:p>
    <w:p>
      <w:r>
        <w:t>作者：（苏）A·M·皮萨烈夫斯基著；傅宏堃译</w:t>
      </w:r>
    </w:p>
    <w:p>
      <w:r>
        <w:t>出版社：成都：四川美术出版社</w:t>
      </w:r>
    </w:p>
    <w:p>
      <w:r>
        <w:t>出版日期：1989.12</w:t>
      </w:r>
    </w:p>
    <w:p>
      <w:r>
        <w:t>总页数：48</w:t>
      </w:r>
    </w:p>
    <w:p>
      <w:r>
        <w:t>更多请访问教客网: www.jiaokey.com</w:t>
      </w:r>
    </w:p>
    <w:p>
      <w:r>
        <w:t>雕塑头象技法 评论地址：https://www.jiaokey.com/book/detail/11606638.html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