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书名：美国当代水彩画技法  水彩画光与色的表现</w:t>
      </w:r>
    </w:p>
    <w:p>
      <w:r>
        <w:t>作者：（美）罗纳德·罗依克拉夫特著；曲艳娜，常自为译</w:t>
      </w:r>
    </w:p>
    <w:p>
      <w:r>
        <w:t>出版社：沈阳：辽宁美术出版社</w:t>
      </w:r>
    </w:p>
    <w:p>
      <w:r>
        <w:t>出版日期：1998.05</w:t>
      </w:r>
    </w:p>
    <w:p>
      <w:r>
        <w:t>总页数：135</w:t>
      </w:r>
    </w:p>
    <w:p>
      <w:r>
        <w:t>更多请访问教客网: www.jiaokey.com</w:t>
      </w:r>
    </w:p>
    <w:p>
      <w:r>
        <w:t>美国当代水彩画技法  水彩画光与色的表现 评论地址：https://www.jiaokey.com/book/detail/11606119.html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