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临床麻醉工作手册</w:t>
      </w:r>
    </w:p>
    <w:p>
      <w:r>
        <w:rPr>
          <w:rFonts w:ascii="宋体" w:hAnsi="宋体" w:eastAsia="宋体"/>
          <w:sz w:val="24"/>
        </w:rPr>
        <w:t>修培宏  王绪祥主编  张雷  赵勇  张宗旺  迟梅英  张学俊  张洪全副主编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修培宏  王绪祥主编  张雷  赵勇  张宗旺  迟梅英  张学俊  张洪全副主编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本书出售、求购地址：https://www.jiaokey.com/book/detail/11605440.html</w:t>
      </w:r>
    </w:p>
    <w:p>
      <w:r>
        <w:t>更多相关图书推荐：https://www.jiaokey.com</w:t>
      </w:r>
    </w:p>
    <w:p>
      <w:r>
        <w:t>修培宏  王绪祥主编  张雷  赵勇  张宗旺  迟梅英  张学俊  张洪全副主编 其他作品：https://www.jiaokey.com/tag/修培宏  王绪祥主编  张雷  赵勇  张宗旺  迟梅英  张学俊  张洪全副主编.html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关键词搜索：https://www.jiaokey.com/tag/临床麻醉工作手册.html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