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中学语文教参新编  初中  第3册</w:t>
      </w:r>
    </w:p>
    <w:p>
      <w:r>
        <w:rPr>
          <w:rFonts w:ascii="宋体" w:hAnsi="宋体" w:eastAsia="宋体"/>
          <w:sz w:val="24"/>
        </w:rPr>
        <w:t>首都师范大学中文系语文教育学教研室编写；饶杰腾主编；谢绥东，刘占泉副主编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中学语文教参新编  初中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首都师范大学中文系语文教育学教研室编写；饶杰腾主编；谢绥东，刘占泉副主编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本书出售、求购地址：https://www.jiaokey.com/book/detail/11605117.html</w:t>
      </w:r>
    </w:p>
    <w:p>
      <w:r>
        <w:t>更多相关图书推荐：https://www.jiaokey.com</w:t>
      </w:r>
    </w:p>
    <w:p>
      <w:r>
        <w:t>首都师范大学中文系语文教育学教研室编写；饶杰腾主编；谢绥东，刘占泉副主编 其他作品：https://www.jiaokey.com/tag/首都师范大学中文系语文教育学教研室编写；饶杰腾主编；谢绥东，刘占泉副主编.html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关键词搜索：https://www.jiaokey.com/tag/中学语文教参新编  初中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