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德宏景颇族民间故事</w:t>
      </w:r>
    </w:p>
    <w:p>
      <w:r>
        <w:rPr>
          <w:rFonts w:ascii="宋体" w:hAnsi="宋体" w:eastAsia="宋体"/>
          <w:sz w:val="24"/>
        </w:rPr>
        <w:t>石木苗搜集整理；管国芳，李木汤主编；德宏州民族宗教事务局编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德宏景颇族民间故事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石木苗搜集整理；管国芳，李木汤主编；德宏州民族宗教事务局编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本书出售、求购地址：https://www.jiaokey.com/book/detail/11602524.html</w:t>
      </w:r>
    </w:p>
    <w:p>
      <w:r>
        <w:t>更多相关图书推荐：https://www.jiaokey.com</w:t>
      </w:r>
    </w:p>
    <w:p>
      <w:r>
        <w:t>石木苗搜集整理；管国芳，李木汤主编；德宏州民族宗教事务局编 其他作品：https://www.jiaokey.com/tag/石木苗搜集整理；管国芳，李木汤主编；德宏州民族宗教事务局编.html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关键词搜索：https://www.jiaokey.com/tag/德宏景颇族民间故事.html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