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  择业  创业</w:t>
      </w:r>
    </w:p>
    <w:p>
      <w:r>
        <w:t>作者：罗强主编；共青团四川省委，四川省青少年研究会编</w:t>
      </w:r>
    </w:p>
    <w:p>
      <w:r>
        <w:t>出版社：成都：电子科技大学出版社</w:t>
      </w:r>
    </w:p>
    <w:p>
      <w:r>
        <w:t>出版日期：2005.11</w:t>
      </w:r>
    </w:p>
    <w:p>
      <w:r>
        <w:t>总页数：185</w:t>
      </w:r>
    </w:p>
    <w:p>
      <w:r>
        <w:t>更多请访问教客网: www.jiaokey.com</w:t>
      </w:r>
    </w:p>
    <w:p>
      <w:r>
        <w:t>就业  择业  创业 评论地址：https://www.jiaokey.com/book/detail/11600202.html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