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书名：我该怎么办：100个中学生最困惑的问题</w:t>
      </w:r>
    </w:p>
    <w:p>
      <w:r>
        <w:t>作者：袁立壮，刘猛编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总页数：204</w:t>
      </w:r>
    </w:p>
    <w:p>
      <w:r>
        <w:t>更多请访问教客网: www.jiaokey.com</w:t>
      </w:r>
    </w:p>
    <w:p>
      <w:r>
        <w:t>我该怎么办：100个中学生最困惑的问题 评论地址：https://www.jiaokey.com/book/detail/11599406.html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