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  高三</w:t>
      </w:r>
    </w:p>
    <w:p>
      <w:r>
        <w:rPr>
          <w:rFonts w:ascii="宋体" w:hAnsi="宋体" w:eastAsia="宋体"/>
          <w:sz w:val="24"/>
        </w:rPr>
        <w:t>董正？主编；朱善萍，王前荣，徐美华，林沁，方芳，陈凌编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董正？主编；朱善萍，王前荣，徐美华，林沁，方芳，陈凌编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本书出售、求购地址：https://www.jiaokey.com/book/detail/11598598.html</w:t>
      </w:r>
    </w:p>
    <w:p>
      <w:r>
        <w:t>更多相关图书推荐：https://www.jiaokey.com</w:t>
      </w:r>
    </w:p>
    <w:p>
      <w:r>
        <w:t>董正？主编；朱善萍，王前荣，徐美华，林沁，方芳，陈凌编 其他作品：https://www.jiaokey.com/tag/董正？主编；朱善萍，王前荣，徐美华，林沁，方芳，陈凌编.html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关键词搜索：https://www.jiaokey.com/tag/阅读理解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