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书名：文白对照二十二子  尸子  孙子  孔子集语  商君书</w:t>
      </w:r>
    </w:p>
    <w:p>
      <w:r>
        <w:t>作者：周&lt;font color=Red&gt;尸&lt;/font&gt;佼等撰</w:t>
      </w:r>
    </w:p>
    <w:p>
      <w:r>
        <w:t>出版社：合肥:安徽文艺出版社,1996.11</w:t>
      </w:r>
    </w:p>
    <w:p>
      <w:r>
        <w:t>出版日期：</w:t>
      </w:r>
    </w:p>
    <w:p>
      <w:r>
        <w:t>总页数：1114</w:t>
      </w:r>
    </w:p>
    <w:p>
      <w:r>
        <w:t>更多请访问教客网: www.jiaokey.com</w:t>
      </w:r>
    </w:p>
    <w:p>
      <w:r>
        <w:t>文白对照二十二子  尸子  孙子  孔子集语  商君书 评论地址：https://www.jiaokey.com/book/detail/11597928.html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