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地方财政制度创新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地方财政(学科: 经济体制改革 学科: 研究 地点: 湖北省) 地方财政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本书出售、求购地址：https://www.jiaokey.com/book/detail/11596223.html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关键词搜索：https://www.jiaokey.com/tag/地方财政(学科: 经济体制改革 学科: 研究 地点: 湖北省) 地方财政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