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材料加工工艺过程的检测与控制</w:t>
      </w:r>
    </w:p>
    <w:p>
      <w:r>
        <w:rPr>
          <w:rFonts w:ascii="宋体" w:hAnsi="宋体" w:eastAsia="宋体"/>
          <w:sz w:val="24"/>
        </w:rPr>
        <w:t>杨思乾，李付国，张建国主编（西工大材料学院）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材料加工工艺过程的检测与控制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杨思乾，李付国，张建国主编（西工大材料学院）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本书出售、求购地址：https://www.jiaokey.com/book/detail/11595402.html</w:t>
      </w:r>
    </w:p>
    <w:p>
      <w:r>
        <w:t>更多相关图书推荐：https://www.jiaokey.com</w:t>
      </w:r>
    </w:p>
    <w:p>
      <w:r>
        <w:t>杨思乾，李付国，张建国主编（西工大材料学院） 其他作品：https://www.jiaokey.com/tag/杨思乾，李付国，张建国主编（西工大材料学院）.html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关键词搜索：https://www.jiaokey.com/tag/材料加工工艺过程的检测与控制.html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