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  《后汉书》  第2卷</w:t>
      </w:r>
    </w:p>
    <w:p>
      <w:r>
        <w:t>作者：朱燕平，辛华，戈海敏著</w:t>
      </w:r>
    </w:p>
    <w:p>
      <w:r>
        <w:t>出版社：南京：江苏少年儿童出版社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《汉书》  《后汉书》  第2卷 评论地址：https://www.jiaokey.com/book/detail/11594828.html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