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二十五史故事丛书  第4卷  《南史》《宋书》《南齐书》《梁书》《陈书》《北齐书》《周书》《北史》《魏书》《隋书》</w:t>
      </w:r>
    </w:p>
    <w:p>
      <w:r>
        <w:rPr>
          <w:rFonts w:ascii="宋体" w:hAnsi="宋体" w:eastAsia="宋体"/>
          <w:sz w:val="24"/>
        </w:rPr>
        <w:t>许金林，陈江，束有春，孙明明，黄小初著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二十五史故事丛书  第4卷  《南史》《宋书》《南齐书》《梁书》《陈书》《北齐书》《周书》《北史》《魏书》《隋书》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许金林，陈江，束有春，孙明明，黄小初著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本书出售、求购地址：https://www.jiaokey.com/book/detail/11594679.html</w:t>
      </w:r>
    </w:p>
    <w:p>
      <w:r>
        <w:t>更多相关图书推荐：https://www.jiaokey.com</w:t>
      </w:r>
    </w:p>
    <w:p>
      <w:r>
        <w:t>许金林，陈江，束有春，孙明明，黄小初著 其他作品：https://www.jiaokey.com/tag/许金林，陈江，束有春，孙明明，黄小初著.html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关键词搜索：https://www.jiaokey.com/tag/二十五史故事丛书  第4卷  《南史》《宋书》《南齐书》《梁书》《陈书》《北齐书》《周书》《北史》《魏书》《隋书》.html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