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书名：设计从这里开始  现代实用图形·构想·表现</w:t>
      </w:r>
    </w:p>
    <w:p>
      <w:r>
        <w:t>作者：闫启文；雷光编著</w:t>
      </w:r>
    </w:p>
    <w:p>
      <w:r>
        <w:t>出版社：沈阳：辽宁美术出版社</w:t>
      </w:r>
    </w:p>
    <w:p>
      <w:r>
        <w:t>出版日期：1996.12</w:t>
      </w:r>
    </w:p>
    <w:p>
      <w:r>
        <w:t>总页数：176</w:t>
      </w:r>
    </w:p>
    <w:p>
      <w:r>
        <w:t>更多请访问教客网: www.jiaokey.com</w:t>
      </w:r>
    </w:p>
    <w:p>
      <w:r>
        <w:t>设计从这里开始  现代实用图形·构想·表现 评论地址：https://www.jiaokey.com/book/detail/11594190.html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