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书名：党内生活面面观  党员先进性教育案例图析</w:t>
      </w:r>
    </w:p>
    <w:p>
      <w:r>
        <w:t>作者：中共上海市委党校《党员新视野》编辑部编</w:t>
      </w:r>
    </w:p>
    <w:p>
      <w:r>
        <w:t>出版社：上海：上海交通大学出版社</w:t>
      </w:r>
    </w:p>
    <w:p>
      <w:r>
        <w:t>出版日期：2005.06</w:t>
      </w:r>
    </w:p>
    <w:p>
      <w:r>
        <w:t>总页数：101</w:t>
      </w:r>
    </w:p>
    <w:p>
      <w:r>
        <w:t>更多请访问教客网: www.jiaokey.com</w:t>
      </w:r>
    </w:p>
    <w:p>
      <w:r>
        <w:t>党内生活面面观  党员先进性教育案例图析 评论地址：https://www.jiaokey.com/book/detail/11592420.html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