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经典教材  第8版  组织行为学</w:t>
      </w:r>
    </w:p>
    <w:p>
      <w:r>
        <w:rPr>
          <w:rFonts w:ascii="宋体" w:hAnsi="宋体" w:eastAsia="宋体"/>
          <w:sz w:val="24"/>
        </w:rPr>
        <w:t>（美）唐·荷尔瑞格 小约翰·W.斯劳卡姆 理查德·W.渥德曼著；胡英坤 车丽娟 贾秀海译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经典教材  第8版  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（美）唐·荷尔瑞格 小约翰·W.斯劳卡姆 理查德·W.渥德曼著；胡英坤 车丽娟 贾秀海译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本书出售、求购地址：https://www.jiaokey.com/book/detail/11591834.html</w:t>
      </w:r>
    </w:p>
    <w:p>
      <w:r>
        <w:t>更多相关图书推荐：https://www.jiaokey.com</w:t>
      </w:r>
    </w:p>
    <w:p>
      <w:r>
        <w:t>（美）唐·荷尔瑞格 小约翰·W.斯劳卡姆 理查德·W.渥德曼著；胡英坤 车丽娟 贾秀海译 其他作品：https://www.jiaokey.com/tag/（美）唐·荷尔瑞格 小约翰·W.斯劳卡姆 理查德·W.渥德曼著；胡英坤 车丽娟 贾秀海译.html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关键词搜索：https://www.jiaokey.com/tag/经典教材  第8版  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