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书名：霸权之间 世界体系与亚欧大陆腹地的发展 the world system and the development of Eurasian steppes</w:t>
      </w:r>
    </w:p>
    <w:p>
      <w:r>
        <w:t>作者：任洪生著</w:t>
      </w:r>
    </w:p>
    <w:p>
      <w:r>
        <w:t>出版社：</w:t>
      </w:r>
    </w:p>
    <w:p>
      <w:r>
        <w:t>出版日期：2006.04</w:t>
      </w:r>
    </w:p>
    <w:p>
      <w:r>
        <w:t>总页数：255</w:t>
      </w:r>
    </w:p>
    <w:p>
      <w:r>
        <w:t>更多请访问教客网: www.jiaokey.com</w:t>
      </w:r>
    </w:p>
    <w:p>
      <w:r>
        <w:t>霸权之间 世界体系与亚欧大陆腹地的发展 the world system and the development of Eurasian steppes 评论地址：https://www.jiaokey.com/book/detail/11588785.html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