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书名：怎样画鸭·鹅·鸳鸯</w:t>
      </w:r>
    </w:p>
    <w:p>
      <w:r>
        <w:t>作者：杨正新等著</w:t>
      </w:r>
    </w:p>
    <w:p>
      <w:r>
        <w:t>出版社：上海:上海书画出版社,1997.06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怎样画鸭·鹅·鸳鸯 评论地址：https://www.jiaokey.com/book/detail/11588707.html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