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</w:t>
      </w:r>
    </w:p>
    <w:p>
      <w:r>
        <w:t>作者：于希宁绘；谭英林文</w:t>
      </w:r>
    </w:p>
    <w:p>
      <w:r>
        <w:t>出版社：济南:山东美术出版社,1996.05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怎样画梅 评论地址：https://www.jiaokey.com/book/detail/11588486.html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