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书名：现用现查  格言·警句·座右铭  创意人生卷</w:t>
      </w:r>
    </w:p>
    <w:p>
      <w:r>
        <w:t>作者：张翔鹰，张翔麟编著</w:t>
      </w:r>
    </w:p>
    <w:p>
      <w:r>
        <w:t>出版社：北京：中国致公出版社</w:t>
      </w:r>
    </w:p>
    <w:p>
      <w:r>
        <w:t>出版日期：2003.02</w:t>
      </w:r>
    </w:p>
    <w:p>
      <w:r>
        <w:t>总页数：408</w:t>
      </w:r>
    </w:p>
    <w:p>
      <w:r>
        <w:t>更多请访问教客网: www.jiaokey.com</w:t>
      </w:r>
    </w:p>
    <w:p>
      <w:r>
        <w:t>现用现查  格言·警句·座右铭  创意人生卷 评论地址：https://www.jiaokey.com/book/detail/11587846.html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