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书名：海花1号高产栽培</w:t>
      </w:r>
    </w:p>
    <w:p>
      <w:r>
        <w:t>作者：海阳县农业局编；张宗孟执笔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总页数：53</w:t>
      </w:r>
    </w:p>
    <w:p>
      <w:r>
        <w:t>更多请访问教客网: www.jiaokey.com</w:t>
      </w:r>
    </w:p>
    <w:p>
      <w:r>
        <w:t>海花1号高产栽培 评论地址：https://www.jiaokey.com/book/detail/11586070.html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