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新中国对外文化交流史略</w:t>
      </w:r>
    </w:p>
    <w:p>
      <w:r>
        <w:rPr>
          <w:rFonts w:ascii="宋体" w:hAnsi="宋体" w:eastAsia="宋体"/>
          <w:sz w:val="24"/>
        </w:rPr>
        <w:t>孙维学，林地主编；《新中国对外文化交流史略》编委会编著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新中国对外文化交流史略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孙维学，林地主编；《新中国对外文化交流史略》编委会编著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本书出售、求购地址：https://www.jiaokey.com/book/detail/11585385.html</w:t>
      </w:r>
    </w:p>
    <w:p>
      <w:r>
        <w:t>更多相关图书推荐：https://www.jiaokey.com</w:t>
      </w:r>
    </w:p>
    <w:p>
      <w:r>
        <w:t>孙维学，林地主编；《新中国对外文化交流史略》编委会编著 其他作品：https://www.jiaokey.com/tag/孙维学，林地主编；《新中国对外文化交流史略》编委会编著.html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关键词搜索：https://www.jiaokey.com/tag/新中国对外文化交流史略.html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