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管理科学系列  管理会计  （第4版）</w:t>
      </w:r>
    </w:p>
    <w:p>
      <w:r>
        <w:rPr>
          <w:rFonts w:ascii="宋体" w:hAnsi="宋体" w:eastAsia="宋体"/>
          <w:sz w:val="24"/>
        </w:rPr>
        <w:t>安东尼·A.阿特金森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管理科学系列  管理会计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安东尼·A.阿特金森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本书出售、求购地址：https://www.jiaokey.com/book/detail/11584642.html</w:t>
      </w:r>
    </w:p>
    <w:p>
      <w:r>
        <w:t>更多相关图书推荐：https://www.jiaokey.com</w:t>
      </w:r>
    </w:p>
    <w:p>
      <w:r>
        <w:t>安东尼·A.阿特金森 其他作品：https://www.jiaokey.com/tag/安东尼·A.阿特金森.html</w:t>
      </w:r>
    </w:p>
    <w:p>
      <w:r>
        <w:t>关键词搜索：https://www.jiaokey.com/tag/管理科学系列  管理会计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