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2003公司数据库管理范例应用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2003公司数据库管理范例应用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本书出售、求购地址：https://www.jiaokey.com/book/detail/11584303.html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关键词搜索：https://www.jiaokey.com/tag/Access 2003公司数据库管理范例应用.html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