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书名：图像编码标准H.264技术</w:t>
      </w:r>
    </w:p>
    <w:p>
      <w:r>
        <w:t>作者：余兆明，查日勇，黄磊，周海骄编著</w:t>
      </w:r>
    </w:p>
    <w:p>
      <w:r>
        <w:t>出版社：北京：人民邮电出版社</w:t>
      </w:r>
    </w:p>
    <w:p>
      <w:r>
        <w:t>出版日期：2006.03</w:t>
      </w:r>
    </w:p>
    <w:p>
      <w:r>
        <w:t>总页数：203</w:t>
      </w:r>
    </w:p>
    <w:p>
      <w:r>
        <w:t>更多请访问教客网: www.jiaokey.com</w:t>
      </w:r>
    </w:p>
    <w:p>
      <w:r>
        <w:t>图像编码标准H.264技术 评论地址：https://www.jiaokey.com/book/detail/11584144.html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