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转轨的实践模式与理论范式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转轨的实践模式与理论范式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本书出售、求购地址：https://www.jiaokey.com/book/detail/11580131.html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关键词搜索：https://www.jiaokey.com/tag/转轨的实践模式与理论范式.html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