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书名：牧区生态水利理论与技术探索</w:t>
      </w:r>
    </w:p>
    <w:p>
      <w:r>
        <w:t>作者：郭克贞主编；水利部牧区水利科学研究所，中国水利学会牧区水利专业委员会编</w:t>
      </w:r>
    </w:p>
    <w:p>
      <w:r>
        <w:t>出版社：呼和浩特：内蒙古人民出版社</w:t>
      </w:r>
    </w:p>
    <w:p>
      <w:r>
        <w:t>出版日期：2004.12</w:t>
      </w:r>
    </w:p>
    <w:p>
      <w:r>
        <w:t>总页数：342</w:t>
      </w:r>
    </w:p>
    <w:p>
      <w:r>
        <w:t>更多请访问教客网: www.jiaokey.com</w:t>
      </w:r>
    </w:p>
    <w:p>
      <w:r>
        <w:t>牧区生态水利理论与技术探索 评论地址：https://www.jiaokey.com/book/detail/11578621.html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