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书名：子宫内膜异位症的研究与临床指南</w:t>
      </w:r>
    </w:p>
    <w:p>
      <w:r>
        <w:t>作者：宋作林主编；王倩，吴利玲，陈递林，陈炳锦副主编</w:t>
      </w:r>
    </w:p>
    <w:p>
      <w:r>
        <w:t>出版社：成都：四川科学技术出版社</w:t>
      </w:r>
    </w:p>
    <w:p>
      <w:r>
        <w:t>出版日期：2005.08</w:t>
      </w:r>
    </w:p>
    <w:p>
      <w:r>
        <w:t>总页数：308</w:t>
      </w:r>
    </w:p>
    <w:p>
      <w:r>
        <w:t>更多请访问教客网: www.jiaokey.com</w:t>
      </w:r>
    </w:p>
    <w:p>
      <w:r>
        <w:t>子宫内膜异位症的研究与临床指南 评论地址：https://www.jiaokey.com/book/detail/11578324.html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