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书名：大兴安岭南段东南麓低山丘陵草地资源研究</w:t>
      </w:r>
    </w:p>
    <w:p>
      <w:r>
        <w:t>作者:敖特根，张玉兰主编</w:t>
      </w:r>
    </w:p>
    <w:p>
      <w:r>
        <w:t>出版社:呼和浩特：内蒙古人民出版社</w:t>
      </w:r>
    </w:p>
    <w:p>
      <w:r>
        <w:t>出版日期：2004.12</w:t>
      </w:r>
    </w:p>
    <w:p>
      <w:r>
        <w:t>总页数：420</w:t>
      </w:r>
    </w:p>
    <w:p>
      <w:r>
        <w:t>更多请访问教客网:www.jiaokey.com</w:t>
      </w:r>
    </w:p>
    <w:p>
      <w:r>
        <w:t>大兴安岭南段东南麓低山丘陵草地资源研究评论地址：https://www.jiaokey.com/book/detail/11575889.html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