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书名：公民文明生活指南</w:t>
      </w:r>
    </w:p>
    <w:p>
      <w:r>
        <w:t>作者：孙乃民主编；付亚军，孙乃民，孙勇利，冯振翼，陈晓敏，姚玉和，攀希安，戴尚礼编</w:t>
      </w:r>
    </w:p>
    <w:p>
      <w:r>
        <w:t>出版社：长春：长春出版社</w:t>
      </w:r>
    </w:p>
    <w:p>
      <w:r>
        <w:t>出版日期：1990.10</w:t>
      </w:r>
    </w:p>
    <w:p>
      <w:r>
        <w:t>总页数：289</w:t>
      </w:r>
    </w:p>
    <w:p>
      <w:r>
        <w:t>更多请访问教客网: www.jiaokey.com</w:t>
      </w:r>
    </w:p>
    <w:p>
      <w:r>
        <w:t>公民文明生活指南 评论地址：https://www.jiaokey.com/book/detail/11575442.html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