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书名：山东省经济信息系统总体方案研究报告之八  山东省经济信息系统主系统、分系统、部门及企业信息系统间的关系及联接方式的研究</w:t>
      </w:r>
    </w:p>
    <w:p>
      <w:r>
        <w:t>作者：王洪吉</w:t>
      </w:r>
    </w:p>
    <w:p>
      <w:r>
        <w:t>出版社：山东省计委经济信息管理办公室</w:t>
      </w:r>
    </w:p>
    <w:p>
      <w:r>
        <w:t>出版日期：1987.06</w:t>
      </w:r>
    </w:p>
    <w:p>
      <w:r>
        <w:t>总页数：15</w:t>
      </w:r>
    </w:p>
    <w:p>
      <w:r>
        <w:t>更多请访问教客网: www.jiaokey.com</w:t>
      </w:r>
    </w:p>
    <w:p>
      <w:r>
        <w:t>山东省经济信息系统总体方案研究报告之八  山东省经济信息系统主系统、分系统、部门及企业信息系统间的关系及联接方式的研究 评论地址：https://www.jiaokey.com/book/detail/11572179.html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