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书名：初中学生心理特点与教育百题解</w:t>
      </w:r>
    </w:p>
    <w:p>
      <w:r>
        <w:t>作者：杨劲生编</w:t>
      </w:r>
    </w:p>
    <w:p>
      <w:r>
        <w:t>出版社：海口：海南人民出版社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初中学生心理特点与教育百题解 评论地址：https://www.jiaokey.com/book/detail/11571619.html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