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防抱死制动和牵引力控制系统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防抱死制动和牵引力控制系统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本书出售、求购地址：https://www.jiaokey.com/book/detail/11571519.html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关键词搜索：https://www.jiaokey.com/tag/防抱死制动和牵引力控制系统.html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