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考研专业课全国名校真题题库  数据结构与操作系统、离散数学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考研专业课全国名校真题题库  数据结构与操作系统、离散数学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本书出售、求购地址：https://www.jiaokey.com/book/detail/11570962.html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关键词搜索：https://www.jiaokey.com/tag/考研专业课全国名校真题题库  数据结构与操作系统、离散数学.html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