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书名：中部崛起的路径探索  宣化市深人融入苏浙沪经济圈战略课题研究报告集</w:t>
      </w:r>
    </w:p>
    <w:p>
      <w:r>
        <w:t>作者：方江山，汪世忠主编</w:t>
      </w:r>
    </w:p>
    <w:p>
      <w:r>
        <w:t>出版社：北京：研究出版社</w:t>
      </w:r>
    </w:p>
    <w:p>
      <w:r>
        <w:t>出版日期：2005.12</w:t>
      </w:r>
    </w:p>
    <w:p>
      <w:r>
        <w:t>总页数：270</w:t>
      </w:r>
    </w:p>
    <w:p>
      <w:r>
        <w:t>更多请访问教客网: www.jiaokey.com</w:t>
      </w:r>
    </w:p>
    <w:p>
      <w:r>
        <w:t>中部崛起的路径探索  宣化市深人融入苏浙沪经济圈战略课题研究报告集 评论地址：https://www.jiaokey.com/book/detail/11569914.html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