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</w:t>
      </w:r>
    </w:p>
    <w:p>
      <w:r>
        <w:rPr>
          <w:rFonts w:ascii="宋体" w:hAnsi="宋体" w:eastAsia="宋体"/>
          <w:sz w:val="24"/>
        </w:rPr>
        <w:t>李郁夫主编；宋征，朱任东，王鹏，张殷铭，杨纪国，冀永义，王舜舟，庞建国，罗袆楠，程东筠，一汉语编者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李郁夫主编；宋征，朱任东，王鹏，张殷铭，杨纪国，冀永义，王舜舟，庞建国，罗袆楠，程东筠，一汉语编者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本书出售、求购地址：https://www.jiaokey.com/book/detail/11569897.html</w:t>
      </w:r>
    </w:p>
    <w:p>
      <w:r>
        <w:t>更多相关图书推荐：https://www.jiaokey.com</w:t>
      </w:r>
    </w:p>
    <w:p>
      <w:r>
        <w:t>李郁夫主编；宋征，朱任东，王鹏，张殷铭，杨纪国，冀永义，王舜舟，庞建国，罗袆楠，程东筠，一汉语编者 其他作品：https://www.jiaokey.com/tag/李郁夫主编；宋征，朱任东，王鹏，张殷铭，杨纪国，冀永义，王舜舟，庞建国，罗袆楠，程东筠，一汉语编者.html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关键词搜索：https://www.jiaokey.com/tag/失落的文明.html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