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中国证监会第7期稽查干部培训班培训资料</w:t>
      </w:r>
    </w:p>
    <w:p>
      <w:r>
        <w:rPr>
          <w:rFonts w:ascii="宋体" w:hAnsi="宋体" w:eastAsia="宋体"/>
          <w:sz w:val="24"/>
        </w:rPr>
        <w:t>CSRC中国证监会稽查一局编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中国证监会第7期稽查干部培训班培训资料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CSRC中国证监会稽查一局编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本书出售、求购地址：https://www.jiaokey.com/book/detail/11567541.html</w:t>
      </w:r>
    </w:p>
    <w:p>
      <w:r>
        <w:t>更多相关图书推荐：https://www.jiaokey.com</w:t>
      </w:r>
    </w:p>
    <w:p>
      <w:r>
        <w:t>CSRC中国证监会稽查一局编 其他作品：https://www.jiaokey.com/tag/CSRC中国证监会稽查一局编.html</w:t>
      </w:r>
    </w:p>
    <w:p>
      <w:r>
        <w:t>关键词搜索：https://www.jiaokey.com/tag/中国证监会第7期稽查干部培训班培训资料.html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