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DV家庭影视制作典型实例 全彩印刷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DV家庭影视制作典型实例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本书出售、求购地址：https://www.jiaokey.com/book/detail/11563281.html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关键词搜索：https://www.jiaokey.com/tag/DV家庭影视制作典型实例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