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数据库与网络技术</w:t>
      </w:r>
    </w:p>
    <w:p>
      <w:r>
        <w:rPr>
          <w:rFonts w:ascii="宋体" w:hAnsi="宋体" w:eastAsia="宋体"/>
          <w:sz w:val="24"/>
        </w:rPr>
        <w:t>翟延富主编；张洁，潘岩，刘慧，王新刚，李爱民，郭爱章，朱荣，袁祺副主编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翟延富主编；张洁，潘岩，刘慧，王新刚，李爱民，郭爱章，朱荣，袁祺副主编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本书出售、求购地址：https://www.jiaokey.com/book/detail/11562710.html</w:t>
      </w:r>
    </w:p>
    <w:p>
      <w:r>
        <w:t>更多相关图书推荐：https://www.jiaokey.com</w:t>
      </w:r>
    </w:p>
    <w:p>
      <w:r>
        <w:t>翟延富主编；张洁，潘岩，刘慧，王新刚，李爱民，郭爱章，朱荣，袁祺副主编 其他作品：https://www.jiaokey.com/tag/翟延富主编；张洁，潘岩，刘慧，王新刚，李爱民，郭爱章，朱荣，袁祺副主编.html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