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中国文学理论现代形态的生成系列  中国现代文学的心理学研究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中国文学理论现代形态的生成系列  中国现代文学的心理学研究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本书出售、求购地址：https://www.jiaokey.com/book/detail/11562251.html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关键词搜索：https://www.jiaokey.com/tag/中国文学理论现代形态的生成系列  中国现代文学的心理学研究.html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