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书名：最有趣的十万个为什么  军事</w:t>
      </w:r>
    </w:p>
    <w:p>
      <w:r>
        <w:t>作者：巢扬编文；三浦灵狐动画公司插画</w:t>
      </w:r>
    </w:p>
    <w:p>
      <w:r>
        <w:t>出版社：郑州：海燕出版社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最有趣的十万个为什么  军事 评论地址：https://www.jiaokey.com/book/detail/11561110.html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