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全国计算机技术与软件专业技术资格（水平）考试参考用书  程序员备考训练：计算机硬软件基础知识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全国计算机技术与软件专业技术资格（水平）考试参考用书  程序员备考训练：计算机硬软件基础知识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本书出售、求购地址：https://www.jiaokey.com/book/detail/11560736.html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关键词搜索：https://www.jiaokey.com/tag/全国计算机技术与软件专业技术资格（水平）考试参考用书  程序员备考训练：计算机硬软件基础知识.html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