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行囊中的书  漫画出国旅游的礼仪</w:t>
      </w:r>
    </w:p>
    <w:p>
      <w:r>
        <w:rPr>
          <w:rFonts w:ascii="宋体" w:hAnsi="宋体" w:eastAsia="宋体"/>
          <w:sz w:val="24"/>
        </w:rPr>
        <w:t>肖晋编文；孙云锋，谢峰，吴朋绘画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行囊中的书  漫画出国旅游的礼仪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肖晋编文；孙云锋，谢峰，吴朋绘画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本书出售、求购地址：https://www.jiaokey.com/book/detail/11560056.html</w:t>
      </w:r>
    </w:p>
    <w:p>
      <w:r>
        <w:t>更多相关图书推荐：https://www.jiaokey.com</w:t>
      </w:r>
    </w:p>
    <w:p>
      <w:r>
        <w:t>肖晋编文；孙云锋，谢峰，吴朋绘画 其他作品：https://www.jiaokey.com/tag/肖晋编文；孙云锋，谢峰，吴朋绘画.html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关键词搜索：https://www.jiaokey.com/tag/礼仪-世界-通俗读物.html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