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并未逝去的岁月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并未逝去的岁月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本书出售、求购地址：https://www.jiaokey.com/book/detail/11558195.html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关键词搜索：https://www.jiaokey.com/tag/并未逝去的岁月.html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