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书名：梵高与毕加索对话  光与色彩的大师梵高  链接：西方美术近代史</w:t>
      </w:r>
    </w:p>
    <w:p>
      <w:r>
        <w:t>作者：《人文素养读本》编委会编</w:t>
      </w:r>
    </w:p>
    <w:p>
      <w:r>
        <w:t>出版社：太原：北岳文艺出版社</w:t>
      </w:r>
    </w:p>
    <w:p>
      <w:r>
        <w:t>出版日期：2004.08</w:t>
      </w:r>
    </w:p>
    <w:p>
      <w:r>
        <w:t>总页数：212</w:t>
      </w:r>
    </w:p>
    <w:p>
      <w:r>
        <w:t>更多请访问教客网: www.jiaokey.com</w:t>
      </w:r>
    </w:p>
    <w:p>
      <w:r>
        <w:t>梵高与毕加索对话  光与色彩的大师梵高  链接：西方美术近代史 评论地址：https://www.jiaokey.com/book/detail/11555725.html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