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书名：丑小鸭  彩绘注音版</w:t>
      </w:r>
    </w:p>
    <w:p>
      <w:r>
        <w:t>作者：赵春香主编；（丹麦）安徒生著</w:t>
      </w:r>
    </w:p>
    <w:p>
      <w:r>
        <w:t>出版社：北京：朝华出版社</w:t>
      </w:r>
    </w:p>
    <w:p>
      <w:r>
        <w:t>出版日期：2005.03</w:t>
      </w:r>
    </w:p>
    <w:p>
      <w:r>
        <w:t>总页数：95</w:t>
      </w:r>
    </w:p>
    <w:p>
      <w:r>
        <w:t>更多请访问教客网: www.jiaokey.com</w:t>
      </w:r>
    </w:p>
    <w:p>
      <w:r>
        <w:t>丑小鸭  彩绘注音版 评论地址：https://www.jiaokey.com/book/detail/11553939.html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