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书名：长江河口近期演变基本规律</w:t>
      </w:r>
    </w:p>
    <w:p>
      <w:r>
        <w:t>作者：恽才兴著</w:t>
      </w:r>
    </w:p>
    <w:p>
      <w:r>
        <w:t>出版社：北京：海洋出版社</w:t>
      </w:r>
    </w:p>
    <w:p>
      <w:r>
        <w:t>出版日期：2004.10</w:t>
      </w:r>
    </w:p>
    <w:p>
      <w:r>
        <w:t>总页数：290</w:t>
      </w:r>
    </w:p>
    <w:p>
      <w:r>
        <w:t>更多请访问教客网: www.jiaokey.com</w:t>
      </w:r>
    </w:p>
    <w:p>
      <w:r>
        <w:t>长江河口近期演变基本规律 评论地址：https://www.jiaokey.com/book/detail/11551169.html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